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both"/>
        <w:rPr>
          <w:sz w:val="24"/>
          <w:szCs w:val="24"/>
        </w:rPr>
      </w:pPr>
      <w:r>
        <w:rPr>
          <w:sz w:val="24"/>
          <w:szCs w:val="24"/>
        </w:rPr>
        <w:drawing xmlns:a="http://schemas.openxmlformats.org/drawingml/2006/main">
          <wp:anchor distT="152400" distB="152400" distL="152400" distR="152400" simplePos="0" relativeHeight="251660288" behindDoc="0" locked="0" layoutInCell="1" allowOverlap="1">
            <wp:simplePos x="0" y="0"/>
            <wp:positionH relativeFrom="margin">
              <wp:posOffset>1936641</wp:posOffset>
            </wp:positionH>
            <wp:positionV relativeFrom="page">
              <wp:posOffset>426463</wp:posOffset>
            </wp:positionV>
            <wp:extent cx="2057617" cy="487937"/>
            <wp:effectExtent l="0" t="0" r="0" b="0"/>
            <wp:wrapThrough wrapText="bothSides" distL="152400" distR="152400">
              <wp:wrapPolygon edited="1">
                <wp:start x="0" y="0"/>
                <wp:lineTo x="21600" y="0"/>
                <wp:lineTo x="21600" y="21600"/>
                <wp:lineTo x="0" y="21600"/>
                <wp:lineTo x="0" y="0"/>
              </wp:wrapPolygon>
            </wp:wrapThrough>
            <wp:docPr id="1073741825" name="officeArt object" descr="FancourtNewLogo.jpg"/>
            <wp:cNvGraphicFramePr/>
            <a:graphic xmlns:a="http://schemas.openxmlformats.org/drawingml/2006/main">
              <a:graphicData uri="http://schemas.openxmlformats.org/drawingml/2006/picture">
                <pic:pic xmlns:pic="http://schemas.openxmlformats.org/drawingml/2006/picture">
                  <pic:nvPicPr>
                    <pic:cNvPr id="1073741825" name="FancourtNewLogo.jpg" descr="FancourtNewLogo.jpg"/>
                    <pic:cNvPicPr>
                      <a:picLocks noChangeAspect="1"/>
                    </pic:cNvPicPr>
                  </pic:nvPicPr>
                  <pic:blipFill>
                    <a:blip r:embed="rId4">
                      <a:extLst/>
                    </a:blip>
                    <a:stretch>
                      <a:fillRect/>
                    </a:stretch>
                  </pic:blipFill>
                  <pic:spPr>
                    <a:xfrm>
                      <a:off x="0" y="0"/>
                      <a:ext cx="2057617" cy="487937"/>
                    </a:xfrm>
                    <a:prstGeom prst="rect">
                      <a:avLst/>
                    </a:prstGeom>
                    <a:ln w="12700" cap="flat">
                      <a:noFill/>
                      <a:miter lim="400000"/>
                    </a:ln>
                    <a:effectLst/>
                  </pic:spPr>
                </pic:pic>
              </a:graphicData>
            </a:graphic>
          </wp:anchor>
        </w:drawing>
      </w:r>
    </w:p>
    <w:p>
      <w:pPr>
        <w:pStyle w:val="Body 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val="1"/>
        <w:spacing w:line="240" w:lineRule="auto"/>
        <w:jc w:val="center"/>
        <w:rPr>
          <w:b w:val="1"/>
          <w:bCs w:val="1"/>
        </w:rPr>
      </w:pPr>
    </w:p>
    <w:p>
      <w:pPr>
        <w:pStyle w:val="Body 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val="1"/>
        <w:spacing w:line="240" w:lineRule="auto"/>
        <w:jc w:val="center"/>
        <w:rPr>
          <w:b w:val="1"/>
          <w:bCs w:val="1"/>
          <w:sz w:val="40"/>
          <w:szCs w:val="40"/>
        </w:rPr>
      </w:pPr>
    </w:p>
    <w:p>
      <w:pPr>
        <w:pStyle w:val="Body 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val="1"/>
        <w:spacing w:line="240" w:lineRule="auto"/>
        <w:jc w:val="center"/>
        <w:rPr>
          <w:rFonts w:ascii="Arial" w:hAnsi="Arial"/>
          <w:b w:val="1"/>
          <w:bCs w:val="1"/>
        </w:rPr>
      </w:pPr>
    </w:p>
    <w:p>
      <w:pPr>
        <w:pStyle w:val="Body 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val="1"/>
        <w:spacing w:line="240" w:lineRule="auto"/>
        <w:jc w:val="center"/>
        <w:rPr>
          <w:rFonts w:ascii="Helvetica Neue" w:cs="Helvetica Neue" w:hAnsi="Helvetica Neue" w:eastAsia="Helvetica Neue"/>
          <w:b w:val="1"/>
          <w:bCs w:val="1"/>
          <w:sz w:val="40"/>
          <w:szCs w:val="40"/>
        </w:rPr>
      </w:pPr>
      <w:r>
        <w:rPr>
          <w:rFonts w:ascii="Arial" w:hAnsi="Arial"/>
          <w:b w:val="1"/>
          <w:bCs w:val="1"/>
          <w:sz w:val="40"/>
          <w:szCs w:val="40"/>
          <w:rtl w:val="0"/>
          <w:lang w:val="en-US"/>
        </w:rPr>
        <w:t>JACK RUTTER</w:t>
      </w:r>
    </w:p>
    <w:p>
      <w:pPr>
        <w:pStyle w:val="Body"/>
        <w:rPr>
          <w:rFonts w:ascii="Helvetica Neue" w:cs="Helvetica Neue" w:hAnsi="Helvetica Neue" w:eastAsia="Helvetica Neue"/>
        </w:rPr>
      </w:pPr>
    </w:p>
    <w:p>
      <w:pPr>
        <w:pStyle w:val="Body"/>
        <w:rPr>
          <w:rFonts w:ascii="Helvetica Neue" w:cs="Helvetica Neue" w:hAnsi="Helvetica Neue" w:eastAsia="Helvetica Neue"/>
        </w:rPr>
      </w:pPr>
    </w:p>
    <w:p>
      <w:pPr>
        <w:pStyle w:val="Body A"/>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suppressAutoHyphens w:val="1"/>
        <w:spacing w:line="240" w:lineRule="auto"/>
        <w:jc w:val="center"/>
        <w:rPr>
          <w:rFonts w:ascii="Helvetica Neue" w:cs="Helvetica Neue" w:hAnsi="Helvetica Neue" w:eastAsia="Helvetica Neue"/>
          <w:sz w:val="24"/>
          <w:szCs w:val="24"/>
        </w:rPr>
      </w:pPr>
    </w:p>
    <w:p>
      <w:pPr>
        <w:pStyle w:val="Body"/>
        <w:rPr>
          <w:rFonts w:ascii="Helvetica Neue" w:cs="Helvetica Neue" w:hAnsi="Helvetica Neue" w:eastAsia="Helvetica Neue"/>
        </w:rPr>
      </w:pPr>
    </w:p>
    <w:p>
      <w:pPr>
        <w:pStyle w:val="Body"/>
        <w:rPr>
          <w:rFonts w:ascii="Helvetica Neue" w:cs="Helvetica Neue" w:hAnsi="Helvetica Neue" w:eastAsia="Helvetica Neue"/>
        </w:rPr>
      </w:pPr>
    </w:p>
    <w:p>
      <w:pPr>
        <w:pStyle w:val="Body"/>
        <w:rPr>
          <w:rFonts w:ascii="Helvetica Neue" w:cs="Helvetica Neue" w:hAnsi="Helvetica Neue" w:eastAsia="Helvetica Neue"/>
        </w:rPr>
      </w:pPr>
    </w:p>
    <w:p>
      <w:pPr>
        <w:pStyle w:val="Body"/>
        <w:jc w:val="center"/>
        <w:rPr>
          <w:rFonts w:ascii="Helvetica Neue" w:cs="Helvetica Neue" w:hAnsi="Helvetica Neue" w:eastAsia="Helvetica Neue"/>
          <w:b w:val="1"/>
          <w:bCs w:val="1"/>
        </w:rPr>
      </w:pPr>
    </w:p>
    <w:p>
      <w:pPr>
        <w:pStyle w:val="Body"/>
        <w:suppressAutoHyphens w:val="1"/>
        <w:jc w:val="both"/>
        <w:rPr>
          <w:rFonts w:ascii="Helvetica Neue" w:cs="Helvetica Neue" w:hAnsi="Helvetica Neue" w:eastAsia="Helvetica Neue"/>
          <w:sz w:val="20"/>
          <w:szCs w:val="20"/>
        </w:rPr>
      </w:pPr>
    </w:p>
    <w:p>
      <w:pPr>
        <w:pStyle w:val="Default"/>
        <w:suppressAutoHyphens w:val="1"/>
        <w:bidi w:val="0"/>
        <w:ind w:left="0" w:right="0" w:firstLine="0"/>
        <w:jc w:val="center"/>
        <w:rPr>
          <w:b w:val="1"/>
          <w:bCs w:val="1"/>
          <w:sz w:val="24"/>
          <w:szCs w:val="24"/>
          <w:shd w:val="clear" w:color="auto" w:fill="ffffff"/>
          <w:rtl w:val="0"/>
        </w:rPr>
      </w:pPr>
      <w:r>
        <w:rPr>
          <w:b w:val="1"/>
          <w:bCs w:val="1"/>
          <w:sz w:val="24"/>
          <w:szCs w:val="24"/>
          <w:shd w:val="clear" w:color="auto" w:fill="ffffff"/>
          <w:rtl w:val="0"/>
          <w:lang w:val="en-US"/>
        </w:rPr>
        <w:t>SHORT BIOGRAPHY</w:t>
      </w:r>
    </w:p>
    <w:p>
      <w:pPr>
        <w:pStyle w:val="Default"/>
        <w:suppressAutoHyphens w:val="1"/>
        <w:bidi w:val="0"/>
        <w:ind w:left="0" w:right="0" w:firstLine="0"/>
        <w:jc w:val="both"/>
        <w:rPr>
          <w:sz w:val="24"/>
          <w:szCs w:val="24"/>
          <w:shd w:val="clear" w:color="auto" w:fill="ffffff"/>
          <w:rtl w:val="0"/>
        </w:rPr>
      </w:pPr>
    </w:p>
    <w:p>
      <w:pPr>
        <w:pStyle w:val="Default"/>
        <w:suppressAutoHyphens w:val="1"/>
        <w:bidi w:val="0"/>
        <w:ind w:left="0" w:right="0" w:firstLine="0"/>
        <w:jc w:val="both"/>
        <w:rPr>
          <w:sz w:val="24"/>
          <w:szCs w:val="24"/>
          <w:shd w:val="clear" w:color="auto" w:fill="ffffff"/>
          <w:rtl w:val="0"/>
        </w:rPr>
      </w:pPr>
      <w:r>
        <w:rPr>
          <w:sz w:val="24"/>
          <w:szCs w:val="24"/>
          <w:shd w:val="clear" w:color="auto" w:fill="ffffff"/>
          <w:rtl w:val="0"/>
          <w:lang w:val="en-US"/>
        </w:rPr>
        <w:t>Yorkshire folk singer and guitarist Jack Rutter has established himself as one of the standout voices of the folk, roots and acoustic music scene in recent years.</w:t>
      </w:r>
      <w:r>
        <w:rPr>
          <w:sz w:val="24"/>
          <w:szCs w:val="24"/>
          <w:shd w:val="clear" w:color="auto" w:fill="ffffff"/>
          <w:rtl w:val="0"/>
        </w:rPr>
        <w:t> </w:t>
      </w:r>
    </w:p>
    <w:p>
      <w:pPr>
        <w:pStyle w:val="Body"/>
        <w:suppressAutoHyphens w:val="1"/>
        <w:jc w:val="both"/>
        <w:rPr>
          <w:rFonts w:ascii="Helvetica Neue" w:cs="Helvetica Neue" w:hAnsi="Helvetica Neue" w:eastAsia="Helvetica Neue"/>
          <w:shd w:val="clear" w:color="auto" w:fill="ffffff"/>
        </w:rPr>
      </w:pPr>
    </w:p>
    <w:p>
      <w:pPr>
        <w:pStyle w:val="Default"/>
        <w:suppressAutoHyphens w:val="1"/>
        <w:bidi w:val="0"/>
        <w:ind w:left="0" w:right="0" w:firstLine="0"/>
        <w:jc w:val="both"/>
        <w:rPr>
          <w:sz w:val="24"/>
          <w:szCs w:val="24"/>
          <w:shd w:val="clear" w:color="auto" w:fill="ffffff"/>
          <w:rtl w:val="0"/>
        </w:rPr>
      </w:pPr>
      <w:r>
        <w:rPr>
          <w:sz w:val="24"/>
          <w:szCs w:val="24"/>
          <w:shd w:val="clear" w:color="auto" w:fill="ffffff"/>
          <w:rtl w:val="0"/>
          <w:lang w:val="en-US"/>
        </w:rPr>
        <w:t>His signature soaring vocal, powerhouse guitar playing and masterful arrangements of traditional and contemporary songs have enthralled and entranced audiences all around the world, from the largest festival main stages to the most intimate up close and personal concerts.</w:t>
      </w:r>
    </w:p>
    <w:p>
      <w:pPr>
        <w:pStyle w:val="Body"/>
        <w:rPr>
          <w:rFonts w:ascii="Helvetica Neue" w:cs="Helvetica Neue" w:hAnsi="Helvetica Neue" w:eastAsia="Helvetica Neue"/>
        </w:rPr>
      </w:pPr>
    </w:p>
    <w:p>
      <w:pPr>
        <w:pStyle w:val="Body"/>
        <w:jc w:val="center"/>
        <w:rPr>
          <w:rFonts w:ascii="Helvetica Neue" w:cs="Helvetica Neue" w:hAnsi="Helvetica Neue" w:eastAsia="Helvetica Neue"/>
          <w:b w:val="1"/>
          <w:bCs w:val="1"/>
        </w:rPr>
      </w:pPr>
      <w:r>
        <w:rPr>
          <w:rFonts w:ascii="Helvetica Neue" w:hAnsi="Helvetica Neue"/>
          <w:b w:val="1"/>
          <w:bCs w:val="1"/>
          <w:i w:val="1"/>
          <w:iCs w:val="1"/>
          <w:rtl w:val="0"/>
          <w:lang w:val="en-US"/>
        </w:rPr>
        <w:t>WANDERED</w:t>
      </w:r>
      <w:r>
        <w:rPr>
          <w:rFonts w:ascii="Helvetica Neue" w:hAnsi="Helvetica Neue"/>
          <w:b w:val="1"/>
          <w:bCs w:val="1"/>
          <w:rtl w:val="0"/>
          <w:lang w:val="en-US"/>
        </w:rPr>
        <w:t xml:space="preserve"> PRESS RELEASE</w:t>
      </w:r>
    </w:p>
    <w:p>
      <w:pPr>
        <w:pStyle w:val="Body"/>
        <w:suppressAutoHyphens w:val="1"/>
        <w:jc w:val="both"/>
        <w:rPr>
          <w:rFonts w:ascii="Helvetica Neue" w:cs="Helvetica Neue" w:hAnsi="Helvetica Neue" w:eastAsia="Helvetica Neue"/>
          <w:shd w:val="clear" w:color="auto" w:fill="ffffff"/>
        </w:rPr>
      </w:pPr>
    </w:p>
    <w:p>
      <w:pPr>
        <w:pStyle w:val="Default"/>
        <w:suppressAutoHyphens w:val="1"/>
        <w:bidi w:val="0"/>
        <w:ind w:left="0" w:right="0" w:firstLine="0"/>
        <w:jc w:val="both"/>
        <w:rPr>
          <w:sz w:val="24"/>
          <w:szCs w:val="24"/>
          <w:shd w:val="clear" w:color="auto" w:fill="ffffff"/>
          <w:rtl w:val="0"/>
        </w:rPr>
      </w:pPr>
      <w:r>
        <w:rPr>
          <w:i w:val="1"/>
          <w:iCs w:val="1"/>
          <w:sz w:val="24"/>
          <w:szCs w:val="24"/>
          <w:shd w:val="clear" w:color="auto" w:fill="ffffff"/>
          <w:rtl w:val="0"/>
          <w:lang w:val="de-DE"/>
        </w:rPr>
        <w:t>Wandered</w:t>
      </w:r>
      <w:r>
        <w:rPr>
          <w:sz w:val="24"/>
          <w:szCs w:val="24"/>
          <w:shd w:val="clear" w:color="auto" w:fill="ffffff"/>
          <w:rtl w:val="0"/>
          <w:lang w:val="en-US"/>
        </w:rPr>
        <w:t xml:space="preserve"> is the new album</w:t>
      </w:r>
      <w:r>
        <w:rPr>
          <w:sz w:val="24"/>
          <w:szCs w:val="24"/>
          <w:shd w:val="clear" w:color="auto" w:fill="ffffff"/>
          <w:rtl w:val="0"/>
        </w:rPr>
        <w:t xml:space="preserve">  </w:t>
      </w:r>
      <w:r>
        <w:rPr>
          <w:sz w:val="24"/>
          <w:szCs w:val="24"/>
          <w:shd w:val="clear" w:color="auto" w:fill="ffffff"/>
          <w:rtl w:val="0"/>
          <w:lang w:val="en-US"/>
        </w:rPr>
        <w:t>from Yorkshire</w:t>
      </w:r>
      <w:r>
        <w:rPr>
          <w:sz w:val="24"/>
          <w:szCs w:val="24"/>
          <w:shd w:val="clear" w:color="auto" w:fill="ffffff"/>
          <w:rtl w:val="1"/>
        </w:rPr>
        <w:t>’</w:t>
      </w:r>
      <w:r>
        <w:rPr>
          <w:sz w:val="24"/>
          <w:szCs w:val="24"/>
          <w:shd w:val="clear" w:color="auto" w:fill="ffffff"/>
          <w:rtl w:val="0"/>
          <w:lang w:val="nl-NL"/>
        </w:rPr>
        <w:t>s Jack Rutter, one of UK folk</w:t>
      </w:r>
      <w:r>
        <w:rPr>
          <w:sz w:val="24"/>
          <w:szCs w:val="24"/>
          <w:shd w:val="clear" w:color="auto" w:fill="ffffff"/>
          <w:rtl w:val="1"/>
        </w:rPr>
        <w:t>’</w:t>
      </w:r>
      <w:r>
        <w:rPr>
          <w:sz w:val="24"/>
          <w:szCs w:val="24"/>
          <w:shd w:val="clear" w:color="auto" w:fill="ffffff"/>
          <w:rtl w:val="0"/>
          <w:lang w:val="en-US"/>
        </w:rPr>
        <w:t>s finest and most distinctive voices.</w:t>
      </w:r>
      <w:r>
        <w:rPr>
          <w:sz w:val="24"/>
          <w:szCs w:val="24"/>
          <w:shd w:val="clear" w:color="auto" w:fill="ffffff"/>
          <w:rtl w:val="0"/>
        </w:rPr>
        <w:t> </w:t>
      </w:r>
      <w:r>
        <w:rPr>
          <w:sz w:val="24"/>
          <w:szCs w:val="24"/>
          <w:shd w:val="clear" w:color="auto" w:fill="ffffff"/>
          <w:rtl w:val="0"/>
          <w:lang w:val="en-US"/>
        </w:rPr>
        <w:t>Following on from his critically acclaimed album trilogy of traditional songs (</w:t>
      </w:r>
      <w:r>
        <w:rPr>
          <w:i w:val="1"/>
          <w:iCs w:val="1"/>
          <w:sz w:val="24"/>
          <w:szCs w:val="24"/>
          <w:shd w:val="clear" w:color="auto" w:fill="ffffff"/>
          <w:rtl w:val="0"/>
          <w:lang w:val="en-US"/>
        </w:rPr>
        <w:t>Hills</w:t>
      </w:r>
      <w:r>
        <w:rPr>
          <w:sz w:val="24"/>
          <w:szCs w:val="24"/>
          <w:shd w:val="clear" w:color="auto" w:fill="ffffff"/>
          <w:rtl w:val="0"/>
        </w:rPr>
        <w:t xml:space="preserve">, </w:t>
      </w:r>
      <w:r>
        <w:rPr>
          <w:i w:val="1"/>
          <w:iCs w:val="1"/>
          <w:sz w:val="24"/>
          <w:szCs w:val="24"/>
          <w:shd w:val="clear" w:color="auto" w:fill="ffffff"/>
          <w:rtl w:val="0"/>
          <w:lang w:val="en-US"/>
        </w:rPr>
        <w:t>Gold of Scar and Shale</w:t>
      </w:r>
      <w:r>
        <w:rPr>
          <w:sz w:val="24"/>
          <w:szCs w:val="24"/>
          <w:shd w:val="clear" w:color="auto" w:fill="ffffff"/>
          <w:rtl w:val="0"/>
        </w:rPr>
        <w:t xml:space="preserve">, </w:t>
      </w:r>
      <w:r>
        <w:rPr>
          <w:i w:val="1"/>
          <w:iCs w:val="1"/>
          <w:sz w:val="24"/>
          <w:szCs w:val="24"/>
          <w:shd w:val="clear" w:color="auto" w:fill="ffffff"/>
          <w:rtl w:val="0"/>
          <w:lang w:val="en-US"/>
        </w:rPr>
        <w:t>This Is Something Constant</w:t>
      </w:r>
      <w:r>
        <w:rPr>
          <w:sz w:val="24"/>
          <w:szCs w:val="24"/>
          <w:shd w:val="clear" w:color="auto" w:fill="ffffff"/>
          <w:rtl w:val="0"/>
        </w:rPr>
        <w:t xml:space="preserve">), </w:t>
      </w:r>
      <w:r>
        <w:rPr>
          <w:i w:val="1"/>
          <w:iCs w:val="1"/>
          <w:sz w:val="24"/>
          <w:szCs w:val="24"/>
          <w:shd w:val="clear" w:color="auto" w:fill="ffffff"/>
          <w:rtl w:val="0"/>
          <w:lang w:val="de-DE"/>
        </w:rPr>
        <w:t>Wandered</w:t>
      </w:r>
      <w:r>
        <w:rPr>
          <w:sz w:val="24"/>
          <w:szCs w:val="24"/>
          <w:shd w:val="clear" w:color="auto" w:fill="ffffff"/>
          <w:rtl w:val="0"/>
          <w:lang w:val="en-US"/>
        </w:rPr>
        <w:t xml:space="preserve"> represents a new chapter for Jack Rutter</w:t>
      </w:r>
      <w:r>
        <w:rPr>
          <w:sz w:val="24"/>
          <w:szCs w:val="24"/>
          <w:shd w:val="clear" w:color="auto" w:fill="ffffff"/>
          <w:rtl w:val="1"/>
        </w:rPr>
        <w:t>’</w:t>
      </w:r>
      <w:r>
        <w:rPr>
          <w:sz w:val="24"/>
          <w:szCs w:val="24"/>
          <w:shd w:val="clear" w:color="auto" w:fill="ffffff"/>
          <w:rtl w:val="0"/>
          <w:lang w:val="it-IT"/>
        </w:rPr>
        <w:t>s music.</w:t>
      </w:r>
    </w:p>
    <w:p>
      <w:pPr>
        <w:pStyle w:val="Body"/>
        <w:suppressAutoHyphens w:val="1"/>
        <w:jc w:val="both"/>
        <w:rPr>
          <w:rFonts w:ascii="Helvetica Neue" w:cs="Helvetica Neue" w:hAnsi="Helvetica Neue" w:eastAsia="Helvetica Neue"/>
          <w:shd w:val="clear" w:color="auto" w:fill="ffffff"/>
        </w:rPr>
      </w:pPr>
    </w:p>
    <w:p>
      <w:pPr>
        <w:pStyle w:val="Default"/>
        <w:suppressAutoHyphens w:val="1"/>
        <w:bidi w:val="0"/>
        <w:ind w:left="0" w:right="0" w:firstLine="0"/>
        <w:jc w:val="both"/>
        <w:rPr>
          <w:sz w:val="24"/>
          <w:szCs w:val="24"/>
          <w:shd w:val="clear" w:color="auto" w:fill="ffffff"/>
          <w:rtl w:val="0"/>
        </w:rPr>
      </w:pPr>
      <w:r>
        <w:rPr>
          <w:sz w:val="24"/>
          <w:szCs w:val="24"/>
          <w:shd w:val="clear" w:color="auto" w:fill="ffffff"/>
          <w:rtl w:val="0"/>
          <w:lang w:val="en-US"/>
        </w:rPr>
        <w:t>Self produced for the first time, this record e</w:t>
      </w:r>
      <w:r>
        <w:drawing xmlns:a="http://schemas.openxmlformats.org/drawingml/2006/main">
          <wp:anchor distT="152400" distB="152400" distL="152400" distR="152400" simplePos="0" relativeHeight="251659264" behindDoc="0" locked="0" layoutInCell="1" allowOverlap="1">
            <wp:simplePos x="0" y="0"/>
            <wp:positionH relativeFrom="page">
              <wp:posOffset>2857391</wp:posOffset>
            </wp:positionH>
            <wp:positionV relativeFrom="page">
              <wp:posOffset>1636727</wp:posOffset>
            </wp:positionV>
            <wp:extent cx="2056765" cy="1156784"/>
            <wp:effectExtent l="0" t="0" r="0" b="0"/>
            <wp:wrapNone/>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5">
                      <a:extLst/>
                    </a:blip>
                    <a:stretch>
                      <a:fillRect/>
                    </a:stretch>
                  </pic:blipFill>
                  <pic:spPr>
                    <a:xfrm>
                      <a:off x="0" y="0"/>
                      <a:ext cx="2056765" cy="1156784"/>
                    </a:xfrm>
                    <a:prstGeom prst="rect">
                      <a:avLst/>
                    </a:prstGeom>
                    <a:ln w="12700" cap="flat">
                      <a:noFill/>
                      <a:miter lim="400000"/>
                    </a:ln>
                    <a:effectLst/>
                  </pic:spPr>
                </pic:pic>
              </a:graphicData>
            </a:graphic>
          </wp:anchor>
        </w:drawing>
      </w:r>
      <w:r>
        <w:rPr>
          <w:sz w:val="24"/>
          <w:szCs w:val="24"/>
          <w:shd w:val="clear" w:color="auto" w:fill="ffffff"/>
          <w:rtl w:val="0"/>
          <w:lang w:val="en-US"/>
        </w:rPr>
        <w:t>xplores new ground with the inclusion of layered field recordings, ambient textures, instrumental pieces and contemporary songs that sit beside the traditional, always retaining this essence of Rutter</w:t>
      </w:r>
      <w:r>
        <w:rPr>
          <w:sz w:val="24"/>
          <w:szCs w:val="24"/>
          <w:shd w:val="clear" w:color="auto" w:fill="ffffff"/>
          <w:rtl w:val="1"/>
        </w:rPr>
        <w:t>’</w:t>
      </w:r>
      <w:r>
        <w:rPr>
          <w:sz w:val="24"/>
          <w:szCs w:val="24"/>
          <w:shd w:val="clear" w:color="auto" w:fill="ffffff"/>
          <w:rtl w:val="0"/>
          <w:lang w:val="en-US"/>
        </w:rPr>
        <w:t>s traditional roots and signature powerhouse guitar and soaring vocals.</w:t>
      </w:r>
      <w:r>
        <w:rPr>
          <w:sz w:val="24"/>
          <w:szCs w:val="24"/>
          <w:shd w:val="clear" w:color="auto" w:fill="ffffff"/>
          <w:rtl w:val="0"/>
        </w:rPr>
        <w:t> </w:t>
      </w:r>
    </w:p>
    <w:p>
      <w:pPr>
        <w:pStyle w:val="Default"/>
        <w:suppressAutoHyphens w:val="1"/>
        <w:bidi w:val="0"/>
        <w:ind w:left="0" w:right="0" w:firstLine="0"/>
        <w:jc w:val="both"/>
        <w:rPr>
          <w:sz w:val="24"/>
          <w:szCs w:val="24"/>
          <w:shd w:val="clear" w:color="auto" w:fill="ffffff"/>
          <w:rtl w:val="0"/>
        </w:rPr>
      </w:pPr>
    </w:p>
    <w:p>
      <w:pPr>
        <w:pStyle w:val="Default"/>
        <w:suppressAutoHyphens w:val="1"/>
        <w:bidi w:val="0"/>
        <w:ind w:left="0" w:right="0" w:firstLine="0"/>
        <w:jc w:val="both"/>
        <w:rPr>
          <w:sz w:val="24"/>
          <w:szCs w:val="24"/>
          <w:shd w:val="clear" w:color="auto" w:fill="ffffff"/>
          <w:rtl w:val="0"/>
        </w:rPr>
      </w:pPr>
      <w:r>
        <w:rPr>
          <w:sz w:val="24"/>
          <w:szCs w:val="24"/>
          <w:shd w:val="clear" w:color="auto" w:fill="ffffff"/>
          <w:rtl w:val="0"/>
          <w:lang w:val="en-US"/>
        </w:rPr>
        <w:t>Performances were captured in single takes live in the studio with multi-instrumentalist Jack also adding bouzouki, harmonica, concertina, harmonium and stomp to the album.</w:t>
      </w:r>
    </w:p>
    <w:p>
      <w:pPr>
        <w:pStyle w:val="Default"/>
        <w:suppressAutoHyphens w:val="1"/>
        <w:bidi w:val="0"/>
        <w:ind w:left="0" w:right="0" w:firstLine="0"/>
        <w:jc w:val="both"/>
        <w:rPr>
          <w:sz w:val="24"/>
          <w:szCs w:val="24"/>
          <w:shd w:val="clear" w:color="auto" w:fill="ffffff"/>
          <w:rtl w:val="0"/>
        </w:rPr>
      </w:pPr>
    </w:p>
    <w:p>
      <w:pPr>
        <w:pStyle w:val="Default"/>
        <w:suppressAutoHyphens w:val="1"/>
        <w:bidi w:val="0"/>
        <w:ind w:left="0" w:right="0" w:firstLine="0"/>
        <w:jc w:val="both"/>
        <w:rPr>
          <w:sz w:val="24"/>
          <w:szCs w:val="24"/>
          <w:shd w:val="clear" w:color="auto" w:fill="ffffff"/>
          <w:rtl w:val="0"/>
        </w:rPr>
      </w:pPr>
      <w:r>
        <w:rPr>
          <w:sz w:val="24"/>
          <w:szCs w:val="24"/>
          <w:shd w:val="clear" w:color="auto" w:fill="ffffff"/>
          <w:rtl w:val="0"/>
          <w:lang w:val="en-US"/>
        </w:rPr>
        <w:t>With this collection of rare and previously unrecorded traditional songs, contemporary songs and instrumental explorations, Rutter at once invites the listener into an intimate world of single take recordings and textures, whilst simultaneously capturing the massive energy of his imaginative song settings which have cemented his reputation as a singular performer at the forefront of the UK folk scene.</w:t>
      </w:r>
    </w:p>
    <w:p>
      <w:pPr>
        <w:pStyle w:val="Body"/>
        <w:rPr>
          <w:rFonts w:ascii="Helvetica Neue" w:cs="Helvetica Neue" w:hAnsi="Helvetica Neue" w:eastAsia="Helvetica Neue"/>
        </w:rPr>
      </w:pPr>
    </w:p>
    <w:p>
      <w:pPr>
        <w:pStyle w:val="Body"/>
        <w:rPr>
          <w:rFonts w:ascii="Helvetica Neue" w:cs="Helvetica Neue" w:hAnsi="Helvetica Neue" w:eastAsia="Helvetica Neue"/>
        </w:rPr>
      </w:pPr>
    </w:p>
    <w:p>
      <w:pPr>
        <w:pStyle w:val="Body"/>
        <w:rPr>
          <w:rFonts w:ascii="Helvetica Neue" w:cs="Helvetica Neue" w:hAnsi="Helvetica Neue" w:eastAsia="Helvetica Neue"/>
        </w:rPr>
      </w:pPr>
    </w:p>
    <w:p>
      <w:pPr>
        <w:pStyle w:val="Body"/>
        <w:rPr>
          <w:rFonts w:ascii="Helvetica Neue" w:cs="Helvetica Neue" w:hAnsi="Helvetica Neue" w:eastAsia="Helvetica Neue"/>
        </w:rPr>
      </w:pPr>
    </w:p>
    <w:p>
      <w:pPr>
        <w:pStyle w:val="Body"/>
        <w:rPr>
          <w:rFonts w:ascii="Helvetica Neue" w:cs="Helvetica Neue" w:hAnsi="Helvetica Neue" w:eastAsia="Helvetica Neue"/>
        </w:rPr>
      </w:pPr>
    </w:p>
    <w:p>
      <w:pPr>
        <w:pStyle w:val="Body"/>
        <w:rPr>
          <w:rFonts w:ascii="Helvetica Neue" w:cs="Helvetica Neue" w:hAnsi="Helvetica Neue" w:eastAsia="Helvetica Neue"/>
        </w:rPr>
      </w:pPr>
    </w:p>
    <w:p>
      <w:pPr>
        <w:pStyle w:val="Body"/>
        <w:jc w:val="center"/>
        <w:rPr>
          <w:rFonts w:ascii="Helvetica Neue" w:cs="Helvetica Neue" w:hAnsi="Helvetica Neue" w:eastAsia="Helvetica Neue"/>
          <w:b w:val="1"/>
          <w:bCs w:val="1"/>
        </w:rPr>
      </w:pPr>
      <w:r>
        <w:rPr>
          <w:rFonts w:ascii="Helvetica Neue" w:hAnsi="Helvetica Neue"/>
          <w:b w:val="1"/>
          <w:bCs w:val="1"/>
          <w:rtl w:val="0"/>
          <w:lang w:val="en-US"/>
        </w:rPr>
        <w:t>SELECTED PRESS QUOTES</w:t>
      </w:r>
    </w:p>
    <w:p>
      <w:pPr>
        <w:pStyle w:val="Body"/>
        <w:rPr>
          <w:rFonts w:ascii="Helvetica Neue" w:cs="Helvetica Neue" w:hAnsi="Helvetica Neue" w:eastAsia="Helvetica Neue"/>
        </w:rPr>
      </w:pPr>
    </w:p>
    <w:p>
      <w:pPr>
        <w:pStyle w:val="Default"/>
        <w:bidi w:val="0"/>
        <w:ind w:left="0" w:right="0" w:firstLine="0"/>
        <w:jc w:val="center"/>
        <w:rPr>
          <w:sz w:val="24"/>
          <w:szCs w:val="24"/>
          <w:shd w:val="clear" w:color="auto" w:fill="ffffff"/>
          <w:rtl w:val="0"/>
        </w:rPr>
      </w:pPr>
      <w:r>
        <w:rPr>
          <w:sz w:val="24"/>
          <w:szCs w:val="24"/>
          <w:shd w:val="clear" w:color="auto" w:fill="ffffff"/>
          <w:rtl w:val="0"/>
          <w:lang w:val="en-US"/>
        </w:rPr>
        <w:t>"Singular and compelling; one of the finest singers in folk today."</w:t>
      </w:r>
      <w:r>
        <w:rPr>
          <w:sz w:val="24"/>
          <w:szCs w:val="24"/>
          <w:shd w:val="clear" w:color="auto" w:fill="ffffff"/>
          <w:rtl w:val="0"/>
        </w:rPr>
        <w:t> </w:t>
      </w:r>
      <w:r>
        <w:rPr>
          <w:sz w:val="24"/>
          <w:szCs w:val="24"/>
          <w:shd w:val="clear" w:color="auto" w:fill="ffffff"/>
          <w:rtl w:val="0"/>
        </w:rPr>
        <w:t>-</w:t>
      </w:r>
      <w:r>
        <w:rPr>
          <w:sz w:val="24"/>
          <w:szCs w:val="24"/>
          <w:shd w:val="clear" w:color="auto" w:fill="ffffff"/>
          <w:rtl w:val="0"/>
        </w:rPr>
        <w:t> </w:t>
      </w:r>
      <w:r>
        <w:rPr>
          <w:sz w:val="24"/>
          <w:szCs w:val="24"/>
          <w:shd w:val="clear" w:color="auto" w:fill="ffffff"/>
          <w:rtl w:val="0"/>
          <w:lang w:val="en-US"/>
        </w:rPr>
        <w:t>Songlines Magazine</w:t>
      </w:r>
    </w:p>
    <w:p>
      <w:pPr>
        <w:pStyle w:val="Body"/>
        <w:jc w:val="center"/>
        <w:rPr>
          <w:rFonts w:ascii="Helvetica Neue" w:cs="Helvetica Neue" w:hAnsi="Helvetica Neue" w:eastAsia="Helvetica Neue"/>
          <w:shd w:val="clear" w:color="auto" w:fill="ffffff"/>
        </w:rPr>
      </w:pPr>
    </w:p>
    <w:p>
      <w:pPr>
        <w:pStyle w:val="Default"/>
        <w:bidi w:val="0"/>
        <w:ind w:left="0" w:right="0" w:firstLine="0"/>
        <w:jc w:val="center"/>
        <w:rPr>
          <w:sz w:val="24"/>
          <w:szCs w:val="24"/>
          <w:shd w:val="clear" w:color="auto" w:fill="ffffff"/>
          <w:rtl w:val="0"/>
        </w:rPr>
      </w:pPr>
      <w:r>
        <w:rPr>
          <w:rFonts w:ascii="Arial Unicode MS" w:cs="Arial Unicode MS" w:hAnsi="Arial Unicode MS" w:eastAsia="Arial Unicode MS" w:hint="default"/>
          <w:b w:val="0"/>
          <w:bCs w:val="0"/>
          <w:i w:val="0"/>
          <w:iCs w:val="0"/>
          <w:sz w:val="24"/>
          <w:szCs w:val="24"/>
          <w:shd w:val="clear" w:color="auto" w:fill="ffffff"/>
          <w:rtl w:val="0"/>
        </w:rPr>
        <w:t>★★★★</w:t>
      </w:r>
      <w:r>
        <w:rPr>
          <w:sz w:val="24"/>
          <w:szCs w:val="24"/>
          <w:shd w:val="clear" w:color="auto" w:fill="ffffff"/>
          <w:rtl w:val="0"/>
        </w:rPr>
        <w:t> </w:t>
      </w:r>
      <w:r>
        <w:rPr>
          <w:sz w:val="24"/>
          <w:szCs w:val="24"/>
          <w:shd w:val="clear" w:color="auto" w:fill="ffffff"/>
          <w:rtl w:val="0"/>
        </w:rPr>
        <w:t>- MOJO</w:t>
      </w:r>
    </w:p>
    <w:p>
      <w:pPr>
        <w:pStyle w:val="Default"/>
        <w:bidi w:val="0"/>
        <w:ind w:left="0" w:right="0" w:firstLine="0"/>
        <w:jc w:val="center"/>
        <w:rPr>
          <w:sz w:val="24"/>
          <w:szCs w:val="24"/>
          <w:shd w:val="clear" w:color="auto" w:fill="ffffff"/>
          <w:rtl w:val="0"/>
        </w:rPr>
      </w:pPr>
    </w:p>
    <w:p>
      <w:pPr>
        <w:pStyle w:val="Default"/>
        <w:bidi w:val="0"/>
        <w:ind w:left="0" w:right="0" w:firstLine="0"/>
        <w:jc w:val="center"/>
        <w:rPr>
          <w:sz w:val="24"/>
          <w:szCs w:val="24"/>
          <w:shd w:val="clear" w:color="auto" w:fill="ffffff"/>
          <w:rtl w:val="0"/>
        </w:rPr>
      </w:pPr>
      <w:r>
        <w:rPr>
          <w:sz w:val="24"/>
          <w:szCs w:val="24"/>
          <w:shd w:val="clear" w:color="auto" w:fill="ffffff"/>
          <w:rtl w:val="0"/>
          <w:lang w:val="en-US"/>
        </w:rPr>
        <w:t>"An outstanding performer."</w:t>
      </w:r>
      <w:r>
        <w:rPr>
          <w:sz w:val="24"/>
          <w:szCs w:val="24"/>
          <w:shd w:val="clear" w:color="auto" w:fill="ffffff"/>
          <w:rtl w:val="0"/>
        </w:rPr>
        <w:t> </w:t>
      </w:r>
      <w:r>
        <w:rPr>
          <w:sz w:val="24"/>
          <w:szCs w:val="24"/>
          <w:shd w:val="clear" w:color="auto" w:fill="ffffff"/>
          <w:rtl w:val="0"/>
          <w:lang w:val="en-US"/>
        </w:rPr>
        <w:t>- The Independent</w:t>
      </w: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b w:val="1"/>
          <w:bCs w:val="1"/>
        </w:rPr>
      </w:pPr>
      <w:r>
        <w:rPr>
          <w:rFonts w:ascii="Helvetica Neue" w:hAnsi="Helvetica Neue"/>
          <w:b w:val="1"/>
          <w:bCs w:val="1"/>
          <w:rtl w:val="0"/>
          <w:lang w:val="en-US"/>
        </w:rPr>
        <w:t>LINKS</w:t>
      </w: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r>
        <w:rPr>
          <w:rFonts w:ascii="Helvetica Neue" w:hAnsi="Helvetica Neue"/>
          <w:rtl w:val="0"/>
          <w:lang w:val="it-IT"/>
        </w:rPr>
        <w:t>jackruttermusic.com</w:t>
      </w:r>
    </w:p>
    <w:p>
      <w:pPr>
        <w:pStyle w:val="Body"/>
        <w:suppressAutoHyphens w:val="1"/>
        <w:jc w:val="center"/>
        <w:rPr>
          <w:rFonts w:ascii="Helvetica Neue" w:cs="Helvetica Neue" w:hAnsi="Helvetica Neue" w:eastAsia="Helvetica Neue"/>
        </w:rPr>
      </w:pPr>
      <w:r>
        <w:rPr>
          <w:rFonts w:ascii="Helvetica Neue" w:hAnsi="Helvetica Neue"/>
          <w:rtl w:val="0"/>
          <w:lang w:val="en-US"/>
        </w:rPr>
        <w:t>facebook.com/</w:t>
      </w:r>
      <w:r>
        <w:rPr>
          <w:rFonts w:ascii="Helvetica Neue" w:hAnsi="Helvetica Neue"/>
          <w:rtl w:val="0"/>
          <w:lang w:val="en-US"/>
        </w:rPr>
        <w:t>jackruttermusic</w:t>
      </w:r>
      <w:r>
        <w:rPr>
          <w:rFonts w:ascii="Helvetica Neue" w:cs="Helvetica Neue" w:hAnsi="Helvetica Neue" w:eastAsia="Helvetica Neue"/>
        </w:rPr>
        <w:br w:type="textWrapping"/>
      </w:r>
      <w:r>
        <w:rPr>
          <w:rFonts w:ascii="Helvetica Neue" w:hAnsi="Helvetica Neue"/>
          <w:rtl w:val="0"/>
        </w:rPr>
        <w:t>instagram.com/jack_rutterer</w:t>
      </w:r>
    </w:p>
    <w:p>
      <w:pPr>
        <w:pStyle w:val="Body"/>
        <w:suppressAutoHyphens w:val="1"/>
        <w:jc w:val="center"/>
        <w:rPr>
          <w:rFonts w:ascii="Helvetica Neue" w:cs="Helvetica Neue" w:hAnsi="Helvetica Neue" w:eastAsia="Helvetica Neue"/>
        </w:rPr>
      </w:pPr>
      <w:r>
        <w:rPr>
          <w:rFonts w:ascii="Helvetica Neue" w:hAnsi="Helvetica Neue"/>
          <w:rtl w:val="0"/>
          <w:lang w:val="en-US"/>
        </w:rPr>
        <w:t>youtube.com/@</w:t>
      </w:r>
      <w:r>
        <w:rPr>
          <w:rFonts w:ascii="Helvetica Neue" w:hAnsi="Helvetica Neue"/>
          <w:rtl w:val="0"/>
          <w:lang w:val="en-US"/>
        </w:rPr>
        <w:t>jackrutterer</w:t>
      </w:r>
      <w:r>
        <w:rPr>
          <w:rFonts w:ascii="Helvetica Neue" w:cs="Helvetica Neue" w:hAnsi="Helvetica Neue" w:eastAsia="Helvetica Neue"/>
        </w:rPr>
        <w:br w:type="textWrapping"/>
      </w:r>
      <w:r>
        <w:rPr>
          <w:rFonts w:ascii="Helvetica Neue" w:hAnsi="Helvetica Neue"/>
          <w:rtl w:val="0"/>
          <w:lang w:val="en-US"/>
        </w:rPr>
        <w:t>jackrutter</w:t>
      </w:r>
      <w:r>
        <w:rPr>
          <w:rFonts w:ascii="Helvetica Neue" w:hAnsi="Helvetica Neue"/>
          <w:rtl w:val="0"/>
        </w:rPr>
        <w:t>.bandcamp.</w:t>
      </w:r>
      <w:r>
        <w:rPr>
          <w:rFonts w:ascii="Helvetica Neue" w:hAnsi="Helvetica Neue"/>
          <w:rtl w:val="0"/>
          <w:lang w:val="en-US"/>
        </w:rPr>
        <w:t>com</w:t>
      </w: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suppressAutoHyphens w:val="1"/>
        <w:jc w:val="center"/>
        <w:rPr>
          <w:rFonts w:ascii="Helvetica Neue" w:cs="Helvetica Neue" w:hAnsi="Helvetica Neue" w:eastAsia="Helvetica Neue"/>
        </w:rPr>
      </w:pPr>
    </w:p>
    <w:p>
      <w:pPr>
        <w:pStyle w:val="Body"/>
        <w:jc w:val="center"/>
        <w:rPr>
          <w:rFonts w:ascii="Helvetica Neue" w:cs="Helvetica Neue" w:hAnsi="Helvetica Neue" w:eastAsia="Helvetica Neue"/>
          <w:i w:val="1"/>
          <w:iCs w:val="1"/>
        </w:rPr>
      </w:pPr>
      <w:r>
        <w:rPr>
          <w:rFonts w:ascii="Helvetica Neue" w:hAnsi="Helvetica Neue"/>
          <w:i w:val="1"/>
          <w:iCs w:val="1"/>
          <w:rtl w:val="0"/>
          <w:lang w:val="en-US"/>
        </w:rPr>
        <w:t>For further information, please contact Ant Miles at Fancourt Music</w:t>
      </w:r>
    </w:p>
    <w:p>
      <w:pPr>
        <w:pStyle w:val="Body"/>
        <w:jc w:val="center"/>
      </w:pPr>
      <w:r>
        <w:rPr>
          <w:rFonts w:ascii="Helvetica Neue" w:hAnsi="Helvetica Neue"/>
          <w:i w:val="1"/>
          <w:iCs w:val="1"/>
          <w:rtl w:val="0"/>
          <w:lang w:val="en-US"/>
        </w:rPr>
        <w:t>+44 7837 881941 | ant.miles@fancourtmusic.com | fancourtmusic.com</w:t>
      </w:r>
    </w:p>
    <w:sectPr>
      <w:headerReference w:type="default" r:id="rId6"/>
      <w:footerReference w:type="default" r:id="rId7"/>
      <w:pgSz w:w="12240" w:h="15840" w:orient="portrait"/>
      <w:pgMar w:top="720" w:right="1440" w:bottom="720" w:left="1440" w:header="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Default">
    <w:name w:val="Default"/>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